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before="60"/>
      </w:pPr>
      <w:r>
        <w:rPr>
          <w:b/>
          <w:bCs/>
          <w:color w:val="1A2740"/>
          <w:sz w:val="38"/>
          <w:szCs w:val="38"/>
        </w:rPr>
        <w:t xml:space="preserve">Membership Application Form</w:t>
      </w:r>
    </w:p>
    <w:p>
      <w:pPr>
        <w:pBdr>
          <w:bottom w:val="single" w:color="B8A06A" w:sz="10" w:space="3"/>
        </w:pBdr>
        <w:spacing w:after="120"/>
      </w:pPr>
      <w:r>
        <w:t xml:space="preserve"/>
      </w:r>
    </w:p>
    <w:p>
      <w:pPr>
        <w:spacing w:after="110" w:line="268"/>
      </w:pPr>
      <w:r>
        <w:rPr>
          <w:sz w:val="19"/>
          <w:szCs w:val="19"/>
        </w:rPr>
        <w:t xml:space="preserve">Thank you for your interest in joining Catalyst East Africa. Please complete this form and return it to info@catalysteastafrica.org. You can type directly into this Word document or print and fill it in.</w:t>
      </w:r>
    </w:p>
    <w:p>
      <w:pPr>
        <w:spacing w:after="60"/>
      </w:pPr>
      <w:r>
        <w:rPr>
          <w:b/>
          <w:bCs/>
          <w:color w:val="1A2740"/>
          <w:sz w:val="18"/>
          <w:szCs w:val="18"/>
        </w:rPr>
        <w:t xml:space="preserve">How it works:  </w:t>
      </w:r>
      <w:r>
        <w:rPr>
          <w:color w:val="333333"/>
          <w:sz w:val="18"/>
          <w:szCs w:val="18"/>
        </w:rPr>
        <w:t xml:space="preserve">1) Complete and return this form.  2) CEA reviews it and confirms your tier and budget band.  3) You complete the Funding Readiness Assessment to set your baseline.  4) You are onboarded and your membership begins.</w:t>
      </w:r>
    </w:p>
    <w:p>
      <w:pPr>
        <w:pStyle w:val="Heading1"/>
      </w:pPr>
      <w:r>
        <w:t xml:space="preserve">1. About your organisation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7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Organisation name</w:t>
            </w:r>
          </w:p>
        </w:tc>
        <w:tc>
          <w:tcPr>
            <w:tcW w:type="dxa" w:w="666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Year established</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Country</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7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Registered office / address</w:t>
            </w:r>
          </w:p>
        </w:tc>
        <w:tc>
          <w:tcPr>
            <w:tcW w:type="dxa" w:w="666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Registration / legal status</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Registration number</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Website</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Social media</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bl>
    <w:p>
      <w:pPr>
        <w:spacing w:after="40"/>
      </w:pPr>
      <w:r>
        <w:t xml:space="preserve"/>
      </w:r>
    </w:p>
    <w:p>
      <w:pPr>
        <w:spacing w:after="110" w:line="270"/>
      </w:pPr>
      <w:r>
        <w:rPr>
          <w:color w:val="333333"/>
          <w:sz w:val="18"/>
          <w:szCs w:val="18"/>
        </w:rPr>
        <w:t xml:space="preserve">Organisation type:   </w:t>
      </w:r>
      <w:r>
        <w:rPr>
          <w:b/>
          <w:bCs/>
          <w:color w:val="1A2740"/>
          <w:sz w:val="18"/>
          <w:szCs w:val="18"/>
        </w:rPr>
        <w:t xml:space="preserve">[  ] NGO    </w:t>
      </w:r>
      <w:r>
        <w:rPr>
          <w:b/>
          <w:bCs/>
          <w:color w:val="1A2740"/>
          <w:sz w:val="18"/>
          <w:szCs w:val="18"/>
        </w:rPr>
        <w:t xml:space="preserve">[  ] CBO    </w:t>
      </w:r>
      <w:r>
        <w:rPr>
          <w:b/>
          <w:bCs/>
          <w:color w:val="1A2740"/>
          <w:sz w:val="18"/>
          <w:szCs w:val="18"/>
        </w:rPr>
        <w:t xml:space="preserve">[  ] Foundation    </w:t>
      </w:r>
      <w:r>
        <w:rPr>
          <w:b/>
          <w:bCs/>
          <w:color w:val="1A2740"/>
          <w:sz w:val="18"/>
          <w:szCs w:val="18"/>
        </w:rPr>
        <w:t xml:space="preserve">[  ] Social enterprise    </w:t>
      </w:r>
      <w:r>
        <w:rPr>
          <w:b/>
          <w:bCs/>
          <w:color w:val="1A2740"/>
          <w:sz w:val="18"/>
          <w:szCs w:val="18"/>
        </w:rPr>
        <w:t xml:space="preserve">[  ] Other:    </w:t>
      </w:r>
    </w:p>
    <w:p>
      <w:pPr>
        <w:pStyle w:val="Heading1"/>
      </w:pPr>
      <w:r>
        <w:t xml:space="preserve">2. Main 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Full name</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Role / title</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Email</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Phone</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bl>
    <w:p>
      <w:r>
        <w:br w:type="page"/>
      </w:r>
    </w:p>
    <w:p>
      <w:pPr>
        <w:pStyle w:val="Heading1"/>
      </w:pPr>
      <w:r>
        <w:t xml:space="preserve">3. Your work</w:t>
      </w:r>
    </w:p>
    <w:p>
      <w:pPr>
        <w:spacing w:after="50" w:before="60"/>
      </w:pPr>
      <w:r>
        <w:rPr>
          <w:b/>
          <w:bCs/>
          <w:color w:val="1A2740"/>
          <w:sz w:val="18"/>
          <w:szCs w:val="18"/>
        </w:rPr>
        <w:t xml:space="preserve">Briefly describe your mission and main activities: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D9C7" w:sz="1"/>
              <w:left w:val="single" w:color="E2D9C7" w:sz="1"/>
              <w:bottom w:val="single" w:color="E2D9C7" w:sz="1"/>
              <w:right w:val="single" w:color="E2D9C7" w:sz="1"/>
            </w:tcBorders>
            <w:tcMar>
              <w:top w:type="dxa" w:w="1300"/>
              <w:left w:type="dxa" w:w="110"/>
              <w:bottom w:type="dxa" w:w="60"/>
              <w:right w:type="dxa" w:w="110"/>
            </w:tcMar>
          </w:tcPr>
          <w:p>
            <w:r>
              <w:t xml:space="preserve"/>
            </w:r>
          </w:p>
        </w:tc>
      </w:tr>
    </w:tbl>
    <w:p>
      <w:pPr>
        <w:spacing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7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Sector(s) / focus areas</w:t>
            </w:r>
          </w:p>
        </w:tc>
        <w:tc>
          <w:tcPr>
            <w:tcW w:type="dxa" w:w="666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7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Geographic area of operation</w:t>
            </w:r>
          </w:p>
        </w:tc>
        <w:tc>
          <w:tcPr>
            <w:tcW w:type="dxa" w:w="666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Number of staff</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Number of volunteers</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bl>
    <w:p>
      <w:pPr>
        <w:pStyle w:val="Heading1"/>
      </w:pPr>
      <w:r>
        <w:t xml:space="preserve">4. Membership requested</w:t>
      </w:r>
    </w:p>
    <w:p>
      <w:pPr>
        <w:spacing w:after="120" w:line="264"/>
      </w:pPr>
      <w:r>
        <w:rPr>
          <w:i/>
          <w:iCs/>
          <w:color w:val="6B6B6B"/>
          <w:sz w:val="17"/>
          <w:szCs w:val="17"/>
        </w:rPr>
        <w:t xml:space="preserve">Your fee is set by your tier and your annual budget band — see the CEA Tiers &amp; Pricing sheet. CEA will confirm both when we review your application.</w:t>
      </w:r>
    </w:p>
    <w:p>
      <w:pPr>
        <w:spacing w:after="110" w:line="270"/>
      </w:pPr>
      <w:r>
        <w:rPr>
          <w:color w:val="333333"/>
          <w:sz w:val="18"/>
          <w:szCs w:val="18"/>
        </w:rPr>
        <w:t xml:space="preserve">Annual budget band:   </w:t>
      </w:r>
      <w:r>
        <w:rPr>
          <w:b/>
          <w:bCs/>
          <w:color w:val="1A2740"/>
          <w:sz w:val="18"/>
          <w:szCs w:val="18"/>
        </w:rPr>
        <w:t xml:space="preserve">[  ] Grassroots (under $100k)    </w:t>
      </w:r>
      <w:r>
        <w:rPr>
          <w:b/>
          <w:bCs/>
          <w:color w:val="1A2740"/>
          <w:sz w:val="18"/>
          <w:szCs w:val="18"/>
        </w:rPr>
        <w:t xml:space="preserve">[  ] Growing ($100k–$500k)    </w:t>
      </w:r>
      <w:r>
        <w:rPr>
          <w:b/>
          <w:bCs/>
          <w:color w:val="1A2740"/>
          <w:sz w:val="18"/>
          <w:szCs w:val="18"/>
        </w:rPr>
        <w:t xml:space="preserve">[  ] Established (over $500k)    </w:t>
      </w:r>
    </w:p>
    <w:p>
      <w:pPr>
        <w:spacing w:after="110" w:line="270"/>
      </w:pPr>
      <w:r>
        <w:rPr>
          <w:color w:val="333333"/>
          <w:sz w:val="18"/>
          <w:szCs w:val="18"/>
        </w:rPr>
        <w:t xml:space="preserve">Membership tier requested:   </w:t>
      </w:r>
      <w:r>
        <w:rPr>
          <w:b/>
          <w:bCs/>
          <w:color w:val="1A2740"/>
          <w:sz w:val="18"/>
          <w:szCs w:val="18"/>
        </w:rPr>
        <w:t xml:space="preserve">[  ] Associate (free)    </w:t>
      </w:r>
      <w:r>
        <w:rPr>
          <w:b/>
          <w:bCs/>
          <w:color w:val="1A2740"/>
          <w:sz w:val="18"/>
          <w:szCs w:val="18"/>
        </w:rPr>
        <w:t xml:space="preserve">[  ] Member    </w:t>
      </w:r>
      <w:r>
        <w:rPr>
          <w:b/>
          <w:bCs/>
          <w:color w:val="1A2740"/>
          <w:sz w:val="18"/>
          <w:szCs w:val="18"/>
        </w:rPr>
        <w:t xml:space="preserve">[  ] Premier    </w:t>
      </w:r>
    </w:p>
    <w:p>
      <w:pPr>
        <w:spacing w:after="110" w:line="270"/>
      </w:pPr>
      <w:r>
        <w:rPr>
          <w:color w:val="333333"/>
          <w:sz w:val="18"/>
          <w:szCs w:val="18"/>
        </w:rPr>
        <w:t xml:space="preserve">Add-ons (Member tier only):   </w:t>
      </w:r>
      <w:r>
        <w:rPr>
          <w:b/>
          <w:bCs/>
          <w:color w:val="1A2740"/>
          <w:sz w:val="18"/>
          <w:szCs w:val="18"/>
        </w:rPr>
        <w:t xml:space="preserve">[  ] Sector-tailored alerts    </w:t>
      </w:r>
      <w:r>
        <w:rPr>
          <w:b/>
          <w:bCs/>
          <w:color w:val="1A2740"/>
          <w:sz w:val="18"/>
          <w:szCs w:val="18"/>
        </w:rPr>
        <w:t xml:space="preserve">[  ] Guided pathways    </w:t>
      </w:r>
      <w:r>
        <w:rPr>
          <w:b/>
          <w:bCs/>
          <w:color w:val="1A2740"/>
          <w:sz w:val="18"/>
          <w:szCs w:val="18"/>
        </w:rPr>
        <w:t xml:space="preserve">[  ] Quarterly advisory hours    </w:t>
      </w:r>
      <w:r>
        <w:rPr>
          <w:b/>
          <w:bCs/>
          <w:color w:val="1A2740"/>
          <w:sz w:val="18"/>
          <w:szCs w:val="18"/>
        </w:rPr>
        <w:t xml:space="preserve">[  ] Bundle (all three)    </w:t>
      </w:r>
    </w:p>
    <w:p>
      <w:pPr>
        <w:spacing w:after="120" w:line="264"/>
      </w:pPr>
      <w:r>
        <w:rPr>
          <w:i/>
          <w:iCs/>
          <w:color w:val="6B6B6B"/>
          <w:sz w:val="17"/>
          <w:szCs w:val="17"/>
        </w:rPr>
        <w:t xml:space="preserve">All add-ons are included automatically with Premier.</w:t>
      </w:r>
    </w:p>
    <w:p>
      <w:r>
        <w:br w:type="page"/>
      </w:r>
    </w:p>
    <w:p>
      <w:pPr>
        <w:pStyle w:val="Heading1"/>
      </w:pPr>
      <w:r>
        <w:t xml:space="preserve">5. What you want from membership</w:t>
      </w:r>
    </w:p>
    <w:p>
      <w:pPr>
        <w:spacing w:after="50" w:before="60"/>
      </w:pPr>
      <w:r>
        <w:rPr>
          <w:b/>
          <w:bCs/>
          <w:color w:val="1A2740"/>
          <w:sz w:val="18"/>
          <w:szCs w:val="18"/>
        </w:rPr>
        <w:t xml:space="preserve">What are you hoping to achieve through CEA membership (e.g. funding goals, capacity needs)?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D9C7" w:sz="1"/>
              <w:left w:val="single" w:color="E2D9C7" w:sz="1"/>
              <w:bottom w:val="single" w:color="E2D9C7" w:sz="1"/>
              <w:right w:val="single" w:color="E2D9C7" w:sz="1"/>
            </w:tcBorders>
            <w:tcMar>
              <w:top w:type="dxa" w:w="1300"/>
              <w:left w:type="dxa" w:w="110"/>
              <w:bottom w:type="dxa" w:w="60"/>
              <w:right w:type="dxa" w:w="110"/>
            </w:tcMar>
          </w:tcPr>
          <w:p>
            <w:r>
              <w:t xml:space="preserve"/>
            </w:r>
          </w:p>
        </w:tc>
      </w:tr>
    </w:tbl>
    <w:p>
      <w:pPr>
        <w:spacing w:after="50" w:before="60"/>
      </w:pPr>
      <w:r>
        <w:rPr>
          <w:b/>
          <w:bCs/>
          <w:color w:val="1A2740"/>
          <w:sz w:val="18"/>
          <w:szCs w:val="18"/>
        </w:rPr>
        <w:t xml:space="preserve">What are your organisation’s biggest challenges right 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D9C7" w:sz="1"/>
              <w:left w:val="single" w:color="E2D9C7" w:sz="1"/>
              <w:bottom w:val="single" w:color="E2D9C7" w:sz="1"/>
              <w:right w:val="single" w:color="E2D9C7" w:sz="1"/>
            </w:tcBorders>
            <w:tcMar>
              <w:top w:type="dxa" w:w="1100"/>
              <w:left w:type="dxa" w:w="110"/>
              <w:bottom w:type="dxa" w:w="60"/>
              <w:right w:type="dxa" w:w="110"/>
            </w:tcMar>
          </w:tcPr>
          <w:p>
            <w: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27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Current main funders (if any)</w:t>
            </w:r>
          </w:p>
        </w:tc>
        <w:tc>
          <w:tcPr>
            <w:tcW w:type="dxa" w:w="666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7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How did you hear about CEA?</w:t>
            </w:r>
          </w:p>
        </w:tc>
        <w:tc>
          <w:tcPr>
            <w:tcW w:type="dxa" w:w="666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bl>
    <w:p>
      <w:pPr>
        <w:pStyle w:val="Heading1"/>
      </w:pPr>
      <w:r>
        <w:t xml:space="preserve">6. Where you are now — quick self-rating</w:t>
      </w:r>
    </w:p>
    <w:p>
      <w:pPr>
        <w:spacing w:after="120" w:line="264"/>
      </w:pPr>
      <w:r>
        <w:rPr>
          <w:i/>
          <w:iCs/>
          <w:color w:val="6B6B6B"/>
          <w:sz w:val="17"/>
          <w:szCs w:val="17"/>
        </w:rPr>
        <w:t xml:space="preserve">Optional. Tick where you feel your organisation is today. You will complete the full scored Funding Readiness Assessment after joining.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960"/>
        <w:gridCol w:w="1800"/>
        <w:gridCol w:w="1800"/>
        <w:gridCol w:w="1800"/>
      </w:tblGrid>
      <w:tr>
        <w:trPr>
          <w:tblHeader/>
        </w:trPr>
        <w:tc>
          <w:tcPr>
            <w:tcW w:type="dxa" w:w="3960"/>
            <w:tcBorders>
              <w:top w:val="single" w:color="E2D9C7" w:sz="1"/>
              <w:left w:val="single" w:color="E2D9C7" w:sz="1"/>
              <w:bottom w:val="single" w:color="E2D9C7" w:sz="1"/>
              <w:right w:val="single" w:color="E2D9C7" w:sz="1"/>
            </w:tcBorders>
            <w:shd w:fill="1A2740" w:val="clear"/>
            <w:tcMar>
              <w:top w:type="dxa" w:w="58"/>
              <w:left w:type="dxa" w:w="96"/>
              <w:bottom w:type="dxa" w:w="58"/>
              <w:right w:type="dxa" w:w="96"/>
            </w:tcMar>
          </w:tcPr>
          <w:p>
            <w:pPr>
              <w:jc w:val="left"/>
            </w:pPr>
            <w:r>
              <w:rPr>
                <w:b/>
                <w:bCs/>
                <w:color w:val="FFFFFF"/>
                <w:sz w:val="16"/>
                <w:szCs w:val="16"/>
              </w:rPr>
              <w:t xml:space="preserve">Area</w:t>
            </w:r>
          </w:p>
        </w:tc>
        <w:tc>
          <w:tcPr>
            <w:tcW w:type="dxa" w:w="1800"/>
            <w:tcBorders>
              <w:top w:val="single" w:color="E2D9C7" w:sz="1"/>
              <w:left w:val="single" w:color="E2D9C7" w:sz="1"/>
              <w:bottom w:val="single" w:color="E2D9C7" w:sz="1"/>
              <w:right w:val="single" w:color="E2D9C7" w:sz="1"/>
            </w:tcBorders>
            <w:shd w:fill="1A2740" w:val="clear"/>
            <w:tcMar>
              <w:top w:type="dxa" w:w="58"/>
              <w:left w:type="dxa" w:w="96"/>
              <w:bottom w:type="dxa" w:w="58"/>
              <w:right w:type="dxa" w:w="96"/>
            </w:tcMar>
          </w:tcPr>
          <w:p>
            <w:pPr>
              <w:jc w:val="center"/>
            </w:pPr>
            <w:r>
              <w:rPr>
                <w:b/>
                <w:bCs/>
                <w:color w:val="FFFFFF"/>
                <w:sz w:val="16"/>
                <w:szCs w:val="16"/>
              </w:rPr>
              <w:t xml:space="preserve">Not yet</w:t>
            </w:r>
          </w:p>
        </w:tc>
        <w:tc>
          <w:tcPr>
            <w:tcW w:type="dxa" w:w="1800"/>
            <w:tcBorders>
              <w:top w:val="single" w:color="E2D9C7" w:sz="1"/>
              <w:left w:val="single" w:color="E2D9C7" w:sz="1"/>
              <w:bottom w:val="single" w:color="E2D9C7" w:sz="1"/>
              <w:right w:val="single" w:color="E2D9C7" w:sz="1"/>
            </w:tcBorders>
            <w:shd w:fill="1A2740" w:val="clear"/>
            <w:tcMar>
              <w:top w:type="dxa" w:w="58"/>
              <w:left w:type="dxa" w:w="96"/>
              <w:bottom w:type="dxa" w:w="58"/>
              <w:right w:type="dxa" w:w="96"/>
            </w:tcMar>
          </w:tcPr>
          <w:p>
            <w:pPr>
              <w:jc w:val="center"/>
            </w:pPr>
            <w:r>
              <w:rPr>
                <w:b/>
                <w:bCs/>
                <w:color w:val="FFFFFF"/>
                <w:sz w:val="16"/>
                <w:szCs w:val="16"/>
              </w:rPr>
              <w:t xml:space="preserve">Developing</w:t>
            </w:r>
          </w:p>
        </w:tc>
        <w:tc>
          <w:tcPr>
            <w:tcW w:type="dxa" w:w="1800"/>
            <w:tcBorders>
              <w:top w:val="single" w:color="E2D9C7" w:sz="1"/>
              <w:left w:val="single" w:color="E2D9C7" w:sz="1"/>
              <w:bottom w:val="single" w:color="E2D9C7" w:sz="1"/>
              <w:right w:val="single" w:color="E2D9C7" w:sz="1"/>
            </w:tcBorders>
            <w:shd w:fill="1A2740" w:val="clear"/>
            <w:tcMar>
              <w:top w:type="dxa" w:w="58"/>
              <w:left w:type="dxa" w:w="96"/>
              <w:bottom w:type="dxa" w:w="58"/>
              <w:right w:type="dxa" w:w="96"/>
            </w:tcMar>
          </w:tcPr>
          <w:p>
            <w:pPr>
              <w:jc w:val="center"/>
            </w:pPr>
            <w:r>
              <w:rPr>
                <w:b/>
                <w:bCs/>
                <w:color w:val="FFFFFF"/>
                <w:sz w:val="16"/>
                <w:szCs w:val="16"/>
              </w:rPr>
              <w:t xml:space="preserve">Strong</w:t>
            </w:r>
          </w:p>
        </w:tc>
      </w:tr>
      <w:tr>
        <w:tc>
          <w:tcPr>
            <w:tcW w:type="dxa" w:w="396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Governance &amp; legal</w:t>
            </w:r>
          </w:p>
        </w:tc>
        <w:tc>
          <w:tcPr>
            <w:tcW w:type="dxa" w:w="1800"/>
            <w:tcBorders>
              <w:top w:val="single" w:color="E2D9C7" w:sz="1"/>
              <w:left w:val="single" w:color="E2D9C7" w:sz="1"/>
              <w:bottom w:val="single" w:color="E2D9C7" w:sz="1"/>
              <w:right w:val="single" w:color="E2D9C7" w:sz="1"/>
            </w:tcBorders>
            <w:tcMar>
              <w:top w:type="dxa" w:w="120"/>
              <w:left w:type="dxa" w:w="96"/>
              <w:bottom w:type="dxa" w:w="120"/>
              <w:right w:type="dxa" w:w="96"/>
            </w:tcMar>
          </w:tcPr>
          <w:p>
            <w:r>
              <w:t xml:space="preserve"/>
            </w:r>
          </w:p>
        </w:tc>
        <w:tc>
          <w:tcPr>
            <w:tcW w:type="dxa" w:w="1800"/>
            <w:tcBorders>
              <w:top w:val="single" w:color="E2D9C7" w:sz="1"/>
              <w:left w:val="single" w:color="E2D9C7" w:sz="1"/>
              <w:bottom w:val="single" w:color="E2D9C7" w:sz="1"/>
              <w:right w:val="single" w:color="E2D9C7" w:sz="1"/>
            </w:tcBorders>
            <w:tcMar>
              <w:top w:type="dxa" w:w="120"/>
              <w:left w:type="dxa" w:w="96"/>
              <w:bottom w:type="dxa" w:w="120"/>
              <w:right w:type="dxa" w:w="96"/>
            </w:tcMar>
          </w:tcPr>
          <w:p>
            <w:r>
              <w:t xml:space="preserve"/>
            </w:r>
          </w:p>
        </w:tc>
        <w:tc>
          <w:tcPr>
            <w:tcW w:type="dxa" w:w="1800"/>
            <w:tcBorders>
              <w:top w:val="single" w:color="E2D9C7" w:sz="1"/>
              <w:left w:val="single" w:color="E2D9C7" w:sz="1"/>
              <w:bottom w:val="single" w:color="E2D9C7" w:sz="1"/>
              <w:right w:val="single" w:color="E2D9C7" w:sz="1"/>
            </w:tcBorders>
            <w:tcMar>
              <w:top w:type="dxa" w:w="120"/>
              <w:left w:type="dxa" w:w="96"/>
              <w:bottom w:type="dxa" w:w="120"/>
              <w:right w:type="dxa" w:w="96"/>
            </w:tcMar>
          </w:tcPr>
          <w:p>
            <w:r>
              <w:t xml:space="preserve"/>
            </w:r>
          </w:p>
        </w:tc>
      </w:tr>
      <w:tr>
        <w:tc>
          <w:tcPr>
            <w:tcW w:type="dxa" w:w="396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Financial management</w:t>
            </w:r>
          </w:p>
        </w:tc>
        <w:tc>
          <w:tcPr>
            <w:tcW w:type="dxa" w:w="1800"/>
            <w:tcBorders>
              <w:top w:val="single" w:color="E2D9C7" w:sz="1"/>
              <w:left w:val="single" w:color="E2D9C7" w:sz="1"/>
              <w:bottom w:val="single" w:color="E2D9C7" w:sz="1"/>
              <w:right w:val="single" w:color="E2D9C7" w:sz="1"/>
            </w:tcBorders>
            <w:tcMar>
              <w:top w:type="dxa" w:w="120"/>
              <w:left w:type="dxa" w:w="96"/>
              <w:bottom w:type="dxa" w:w="120"/>
              <w:right w:type="dxa" w:w="96"/>
            </w:tcMar>
          </w:tcPr>
          <w:p>
            <w:r>
              <w:t xml:space="preserve"/>
            </w:r>
          </w:p>
        </w:tc>
        <w:tc>
          <w:tcPr>
            <w:tcW w:type="dxa" w:w="1800"/>
            <w:tcBorders>
              <w:top w:val="single" w:color="E2D9C7" w:sz="1"/>
              <w:left w:val="single" w:color="E2D9C7" w:sz="1"/>
              <w:bottom w:val="single" w:color="E2D9C7" w:sz="1"/>
              <w:right w:val="single" w:color="E2D9C7" w:sz="1"/>
            </w:tcBorders>
            <w:tcMar>
              <w:top w:type="dxa" w:w="120"/>
              <w:left w:type="dxa" w:w="96"/>
              <w:bottom w:type="dxa" w:w="120"/>
              <w:right w:type="dxa" w:w="96"/>
            </w:tcMar>
          </w:tcPr>
          <w:p>
            <w:r>
              <w:t xml:space="preserve"/>
            </w:r>
          </w:p>
        </w:tc>
        <w:tc>
          <w:tcPr>
            <w:tcW w:type="dxa" w:w="1800"/>
            <w:tcBorders>
              <w:top w:val="single" w:color="E2D9C7" w:sz="1"/>
              <w:left w:val="single" w:color="E2D9C7" w:sz="1"/>
              <w:bottom w:val="single" w:color="E2D9C7" w:sz="1"/>
              <w:right w:val="single" w:color="E2D9C7" w:sz="1"/>
            </w:tcBorders>
            <w:tcMar>
              <w:top w:type="dxa" w:w="120"/>
              <w:left w:type="dxa" w:w="96"/>
              <w:bottom w:type="dxa" w:w="120"/>
              <w:right w:type="dxa" w:w="96"/>
            </w:tcMar>
          </w:tcPr>
          <w:p>
            <w:r>
              <w:t xml:space="preserve"/>
            </w:r>
          </w:p>
        </w:tc>
      </w:tr>
      <w:tr>
        <w:tc>
          <w:tcPr>
            <w:tcW w:type="dxa" w:w="396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Strategy &amp; programme design</w:t>
            </w:r>
          </w:p>
        </w:tc>
        <w:tc>
          <w:tcPr>
            <w:tcW w:type="dxa" w:w="1800"/>
            <w:tcBorders>
              <w:top w:val="single" w:color="E2D9C7" w:sz="1"/>
              <w:left w:val="single" w:color="E2D9C7" w:sz="1"/>
              <w:bottom w:val="single" w:color="E2D9C7" w:sz="1"/>
              <w:right w:val="single" w:color="E2D9C7" w:sz="1"/>
            </w:tcBorders>
            <w:tcMar>
              <w:top w:type="dxa" w:w="120"/>
              <w:left w:type="dxa" w:w="96"/>
              <w:bottom w:type="dxa" w:w="120"/>
              <w:right w:type="dxa" w:w="96"/>
            </w:tcMar>
          </w:tcPr>
          <w:p>
            <w:r>
              <w:t xml:space="preserve"/>
            </w:r>
          </w:p>
        </w:tc>
        <w:tc>
          <w:tcPr>
            <w:tcW w:type="dxa" w:w="1800"/>
            <w:tcBorders>
              <w:top w:val="single" w:color="E2D9C7" w:sz="1"/>
              <w:left w:val="single" w:color="E2D9C7" w:sz="1"/>
              <w:bottom w:val="single" w:color="E2D9C7" w:sz="1"/>
              <w:right w:val="single" w:color="E2D9C7" w:sz="1"/>
            </w:tcBorders>
            <w:tcMar>
              <w:top w:type="dxa" w:w="120"/>
              <w:left w:type="dxa" w:w="96"/>
              <w:bottom w:type="dxa" w:w="120"/>
              <w:right w:type="dxa" w:w="96"/>
            </w:tcMar>
          </w:tcPr>
          <w:p>
            <w:r>
              <w:t xml:space="preserve"/>
            </w:r>
          </w:p>
        </w:tc>
        <w:tc>
          <w:tcPr>
            <w:tcW w:type="dxa" w:w="1800"/>
            <w:tcBorders>
              <w:top w:val="single" w:color="E2D9C7" w:sz="1"/>
              <w:left w:val="single" w:color="E2D9C7" w:sz="1"/>
              <w:bottom w:val="single" w:color="E2D9C7" w:sz="1"/>
              <w:right w:val="single" w:color="E2D9C7" w:sz="1"/>
            </w:tcBorders>
            <w:tcMar>
              <w:top w:type="dxa" w:w="120"/>
              <w:left w:type="dxa" w:w="96"/>
              <w:bottom w:type="dxa" w:w="120"/>
              <w:right w:type="dxa" w:w="96"/>
            </w:tcMar>
          </w:tcPr>
          <w:p>
            <w:r>
              <w:t xml:space="preserve"/>
            </w:r>
          </w:p>
        </w:tc>
      </w:tr>
      <w:tr>
        <w:tc>
          <w:tcPr>
            <w:tcW w:type="dxa" w:w="396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Monitoring &amp; evaluation</w:t>
            </w:r>
          </w:p>
        </w:tc>
        <w:tc>
          <w:tcPr>
            <w:tcW w:type="dxa" w:w="1800"/>
            <w:tcBorders>
              <w:top w:val="single" w:color="E2D9C7" w:sz="1"/>
              <w:left w:val="single" w:color="E2D9C7" w:sz="1"/>
              <w:bottom w:val="single" w:color="E2D9C7" w:sz="1"/>
              <w:right w:val="single" w:color="E2D9C7" w:sz="1"/>
            </w:tcBorders>
            <w:tcMar>
              <w:top w:type="dxa" w:w="120"/>
              <w:left w:type="dxa" w:w="96"/>
              <w:bottom w:type="dxa" w:w="120"/>
              <w:right w:type="dxa" w:w="96"/>
            </w:tcMar>
          </w:tcPr>
          <w:p>
            <w:r>
              <w:t xml:space="preserve"/>
            </w:r>
          </w:p>
        </w:tc>
        <w:tc>
          <w:tcPr>
            <w:tcW w:type="dxa" w:w="1800"/>
            <w:tcBorders>
              <w:top w:val="single" w:color="E2D9C7" w:sz="1"/>
              <w:left w:val="single" w:color="E2D9C7" w:sz="1"/>
              <w:bottom w:val="single" w:color="E2D9C7" w:sz="1"/>
              <w:right w:val="single" w:color="E2D9C7" w:sz="1"/>
            </w:tcBorders>
            <w:tcMar>
              <w:top w:type="dxa" w:w="120"/>
              <w:left w:type="dxa" w:w="96"/>
              <w:bottom w:type="dxa" w:w="120"/>
              <w:right w:type="dxa" w:w="96"/>
            </w:tcMar>
          </w:tcPr>
          <w:p>
            <w:r>
              <w:t xml:space="preserve"/>
            </w:r>
          </w:p>
        </w:tc>
        <w:tc>
          <w:tcPr>
            <w:tcW w:type="dxa" w:w="1800"/>
            <w:tcBorders>
              <w:top w:val="single" w:color="E2D9C7" w:sz="1"/>
              <w:left w:val="single" w:color="E2D9C7" w:sz="1"/>
              <w:bottom w:val="single" w:color="E2D9C7" w:sz="1"/>
              <w:right w:val="single" w:color="E2D9C7" w:sz="1"/>
            </w:tcBorders>
            <w:tcMar>
              <w:top w:type="dxa" w:w="120"/>
              <w:left w:type="dxa" w:w="96"/>
              <w:bottom w:type="dxa" w:w="120"/>
              <w:right w:type="dxa" w:w="96"/>
            </w:tcMar>
          </w:tcPr>
          <w:p>
            <w:r>
              <w:t xml:space="preserve"/>
            </w:r>
          </w:p>
        </w:tc>
      </w:tr>
      <w:tr>
        <w:tc>
          <w:tcPr>
            <w:tcW w:type="dxa" w:w="396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Fundraising capability</w:t>
            </w:r>
          </w:p>
        </w:tc>
        <w:tc>
          <w:tcPr>
            <w:tcW w:type="dxa" w:w="1800"/>
            <w:tcBorders>
              <w:top w:val="single" w:color="E2D9C7" w:sz="1"/>
              <w:left w:val="single" w:color="E2D9C7" w:sz="1"/>
              <w:bottom w:val="single" w:color="E2D9C7" w:sz="1"/>
              <w:right w:val="single" w:color="E2D9C7" w:sz="1"/>
            </w:tcBorders>
            <w:tcMar>
              <w:top w:type="dxa" w:w="120"/>
              <w:left w:type="dxa" w:w="96"/>
              <w:bottom w:type="dxa" w:w="120"/>
              <w:right w:type="dxa" w:w="96"/>
            </w:tcMar>
          </w:tcPr>
          <w:p>
            <w:r>
              <w:t xml:space="preserve"/>
            </w:r>
          </w:p>
        </w:tc>
        <w:tc>
          <w:tcPr>
            <w:tcW w:type="dxa" w:w="1800"/>
            <w:tcBorders>
              <w:top w:val="single" w:color="E2D9C7" w:sz="1"/>
              <w:left w:val="single" w:color="E2D9C7" w:sz="1"/>
              <w:bottom w:val="single" w:color="E2D9C7" w:sz="1"/>
              <w:right w:val="single" w:color="E2D9C7" w:sz="1"/>
            </w:tcBorders>
            <w:tcMar>
              <w:top w:type="dxa" w:w="120"/>
              <w:left w:type="dxa" w:w="96"/>
              <w:bottom w:type="dxa" w:w="120"/>
              <w:right w:type="dxa" w:w="96"/>
            </w:tcMar>
          </w:tcPr>
          <w:p>
            <w:r>
              <w:t xml:space="preserve"/>
            </w:r>
          </w:p>
        </w:tc>
        <w:tc>
          <w:tcPr>
            <w:tcW w:type="dxa" w:w="1800"/>
            <w:tcBorders>
              <w:top w:val="single" w:color="E2D9C7" w:sz="1"/>
              <w:left w:val="single" w:color="E2D9C7" w:sz="1"/>
              <w:bottom w:val="single" w:color="E2D9C7" w:sz="1"/>
              <w:right w:val="single" w:color="E2D9C7" w:sz="1"/>
            </w:tcBorders>
            <w:tcMar>
              <w:top w:type="dxa" w:w="120"/>
              <w:left w:type="dxa" w:w="96"/>
              <w:bottom w:type="dxa" w:w="120"/>
              <w:right w:type="dxa" w:w="96"/>
            </w:tcMar>
          </w:tcPr>
          <w:p>
            <w:r>
              <w:t xml:space="preserve"/>
            </w:r>
          </w:p>
        </w:tc>
      </w:tr>
      <w:tr>
        <w:tc>
          <w:tcPr>
            <w:tcW w:type="dxa" w:w="396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Compliance &amp; safeguarding</w:t>
            </w:r>
          </w:p>
        </w:tc>
        <w:tc>
          <w:tcPr>
            <w:tcW w:type="dxa" w:w="1800"/>
            <w:tcBorders>
              <w:top w:val="single" w:color="E2D9C7" w:sz="1"/>
              <w:left w:val="single" w:color="E2D9C7" w:sz="1"/>
              <w:bottom w:val="single" w:color="E2D9C7" w:sz="1"/>
              <w:right w:val="single" w:color="E2D9C7" w:sz="1"/>
            </w:tcBorders>
            <w:tcMar>
              <w:top w:type="dxa" w:w="120"/>
              <w:left w:type="dxa" w:w="96"/>
              <w:bottom w:type="dxa" w:w="120"/>
              <w:right w:type="dxa" w:w="96"/>
            </w:tcMar>
          </w:tcPr>
          <w:p>
            <w:r>
              <w:t xml:space="preserve"/>
            </w:r>
          </w:p>
        </w:tc>
        <w:tc>
          <w:tcPr>
            <w:tcW w:type="dxa" w:w="1800"/>
            <w:tcBorders>
              <w:top w:val="single" w:color="E2D9C7" w:sz="1"/>
              <w:left w:val="single" w:color="E2D9C7" w:sz="1"/>
              <w:bottom w:val="single" w:color="E2D9C7" w:sz="1"/>
              <w:right w:val="single" w:color="E2D9C7" w:sz="1"/>
            </w:tcBorders>
            <w:tcMar>
              <w:top w:type="dxa" w:w="120"/>
              <w:left w:type="dxa" w:w="96"/>
              <w:bottom w:type="dxa" w:w="120"/>
              <w:right w:type="dxa" w:w="96"/>
            </w:tcMar>
          </w:tcPr>
          <w:p>
            <w:r>
              <w:t xml:space="preserve"/>
            </w:r>
          </w:p>
        </w:tc>
        <w:tc>
          <w:tcPr>
            <w:tcW w:type="dxa" w:w="1800"/>
            <w:tcBorders>
              <w:top w:val="single" w:color="E2D9C7" w:sz="1"/>
              <w:left w:val="single" w:color="E2D9C7" w:sz="1"/>
              <w:bottom w:val="single" w:color="E2D9C7" w:sz="1"/>
              <w:right w:val="single" w:color="E2D9C7" w:sz="1"/>
            </w:tcBorders>
            <w:tcMar>
              <w:top w:type="dxa" w:w="120"/>
              <w:left w:type="dxa" w:w="96"/>
              <w:bottom w:type="dxa" w:w="120"/>
              <w:right w:type="dxa" w:w="96"/>
            </w:tcMar>
          </w:tcPr>
          <w:p>
            <w:r>
              <w:t xml:space="preserve"/>
            </w:r>
          </w:p>
        </w:tc>
      </w:tr>
    </w:tbl>
    <w:p>
      <w:r>
        <w:br w:type="page"/>
      </w:r>
    </w:p>
    <w:p>
      <w:pPr>
        <w:pStyle w:val="Heading1"/>
      </w:pPr>
      <w:r>
        <w:t xml:space="preserve">7. Governance &amp; safeguarding</w:t>
      </w:r>
    </w:p>
    <w:p>
      <w:pPr>
        <w:spacing w:after="120" w:line="264"/>
      </w:pPr>
      <w:r>
        <w:rPr>
          <w:i/>
          <w:iCs/>
          <w:color w:val="6B6B6B"/>
          <w:sz w:val="17"/>
          <w:szCs w:val="17"/>
        </w:rPr>
        <w:t xml:space="preserve">CEA may ask to see evidence of these when you join (see our member safeguarding due-diligence).</w:t>
      </w:r>
    </w:p>
    <w:p>
      <w:pPr>
        <w:spacing w:after="110" w:line="270"/>
      </w:pPr>
      <w:r>
        <w:rPr>
          <w:color w:val="333333"/>
          <w:sz w:val="18"/>
          <w:szCs w:val="18"/>
        </w:rPr>
        <w:t xml:space="preserve">Do you have an active governing board or committee?   </w:t>
      </w:r>
      <w:r>
        <w:rPr>
          <w:b/>
          <w:bCs/>
          <w:color w:val="1A2740"/>
          <w:sz w:val="18"/>
          <w:szCs w:val="18"/>
        </w:rPr>
        <w:t xml:space="preserve">[  ] Yes    </w:t>
      </w:r>
      <w:r>
        <w:rPr>
          <w:b/>
          <w:bCs/>
          <w:color w:val="1A2740"/>
          <w:sz w:val="18"/>
          <w:szCs w:val="18"/>
        </w:rPr>
        <w:t xml:space="preserve">[  ] No    </w:t>
      </w:r>
    </w:p>
    <w:p>
      <w:pPr>
        <w:spacing w:after="110" w:line="270"/>
      </w:pPr>
      <w:r>
        <w:rPr>
          <w:color w:val="333333"/>
          <w:sz w:val="18"/>
          <w:szCs w:val="18"/>
        </w:rPr>
        <w:t xml:space="preserve">Are you formally registered, with a constitution / governing document?   </w:t>
      </w:r>
      <w:r>
        <w:rPr>
          <w:b/>
          <w:bCs/>
          <w:color w:val="1A2740"/>
          <w:sz w:val="18"/>
          <w:szCs w:val="18"/>
        </w:rPr>
        <w:t xml:space="preserve">[  ] Yes    </w:t>
      </w:r>
      <w:r>
        <w:rPr>
          <w:b/>
          <w:bCs/>
          <w:color w:val="1A2740"/>
          <w:sz w:val="18"/>
          <w:szCs w:val="18"/>
        </w:rPr>
        <w:t xml:space="preserve">[  ] No    </w:t>
      </w:r>
    </w:p>
    <w:p>
      <w:pPr>
        <w:spacing w:after="110" w:line="270"/>
      </w:pPr>
      <w:r>
        <w:rPr>
          <w:color w:val="333333"/>
          <w:sz w:val="18"/>
          <w:szCs w:val="18"/>
        </w:rPr>
        <w:t xml:space="preserve">Do you produce annual accounts (audited or reviewed)?   </w:t>
      </w:r>
      <w:r>
        <w:rPr>
          <w:b/>
          <w:bCs/>
          <w:color w:val="1A2740"/>
          <w:sz w:val="18"/>
          <w:szCs w:val="18"/>
        </w:rPr>
        <w:t xml:space="preserve">[  ] Yes    </w:t>
      </w:r>
      <w:r>
        <w:rPr>
          <w:b/>
          <w:bCs/>
          <w:color w:val="1A2740"/>
          <w:sz w:val="18"/>
          <w:szCs w:val="18"/>
        </w:rPr>
        <w:t xml:space="preserve">[  ] No    </w:t>
      </w:r>
    </w:p>
    <w:p>
      <w:pPr>
        <w:spacing w:after="110" w:line="270"/>
      </w:pPr>
      <w:r>
        <w:rPr>
          <w:color w:val="333333"/>
          <w:sz w:val="18"/>
          <w:szCs w:val="18"/>
        </w:rPr>
        <w:t xml:space="preserve">Do you have a safeguarding / child-protection policy?   </w:t>
      </w:r>
      <w:r>
        <w:rPr>
          <w:b/>
          <w:bCs/>
          <w:color w:val="1A2740"/>
          <w:sz w:val="18"/>
          <w:szCs w:val="18"/>
        </w:rPr>
        <w:t xml:space="preserve">[  ] Yes    </w:t>
      </w:r>
      <w:r>
        <w:rPr>
          <w:b/>
          <w:bCs/>
          <w:color w:val="1A2740"/>
          <w:sz w:val="18"/>
          <w:szCs w:val="18"/>
        </w:rPr>
        <w:t xml:space="preserve">[  ] No    </w:t>
      </w:r>
    </w:p>
    <w:p>
      <w:pPr>
        <w:pStyle w:val="Heading1"/>
      </w:pPr>
      <w:r>
        <w:t xml:space="preserve">8. Declarations</w:t>
      </w:r>
    </w:p>
    <w:p>
      <w:pPr>
        <w:spacing w:after="110" w:line="268"/>
      </w:pPr>
      <w:r>
        <w:rPr>
          <w:sz w:val="18"/>
          <w:szCs w:val="18"/>
        </w:rPr>
        <w:t xml:space="preserve">On behalf of our organisation, we confirm that:</w:t>
      </w:r>
    </w:p>
    <w:p>
      <w:pPr>
        <w:spacing w:after="110" w:line="270"/>
      </w:pPr>
      <w:r>
        <w:rPr>
          <w:b/>
          <w:bCs/>
          <w:color w:val="1A2740"/>
          <w:sz w:val="18"/>
          <w:szCs w:val="18"/>
        </w:rPr>
        <w:t xml:space="preserve">[  ] We support CEA’s mission and agree to abide by the member code of conduct.    </w:t>
      </w:r>
    </w:p>
    <w:p>
      <w:pPr>
        <w:spacing w:after="110" w:line="270"/>
      </w:pPr>
      <w:r>
        <w:rPr>
          <w:b/>
          <w:bCs/>
          <w:color w:val="1A2740"/>
          <w:sz w:val="18"/>
          <w:szCs w:val="18"/>
        </w:rPr>
        <w:t xml:space="preserve">[  ] We are committed to safeguarding children and adults at risk.    </w:t>
      </w:r>
    </w:p>
    <w:p>
      <w:pPr>
        <w:spacing w:after="110" w:line="270"/>
      </w:pPr>
      <w:r>
        <w:rPr>
          <w:b/>
          <w:bCs/>
          <w:color w:val="1A2740"/>
          <w:sz w:val="18"/>
          <w:szCs w:val="18"/>
        </w:rPr>
        <w:t xml:space="preserve">[  ] We consent to CEA processing this information for membership purposes, in line with the Data Protection and Privacy Act 2019.    </w:t>
      </w:r>
    </w:p>
    <w:p>
      <w:pPr>
        <w:spacing w:after="110" w:line="270"/>
      </w:pPr>
      <w:r>
        <w:rPr>
          <w:b/>
          <w:bCs/>
          <w:color w:val="1A2740"/>
          <w:sz w:val="18"/>
          <w:szCs w:val="18"/>
        </w:rPr>
        <w:t xml:space="preserve">[  ] The information in this form is accurate to the best of our knowledge.    </w:t>
      </w:r>
    </w:p>
    <w:p>
      <w:pPr>
        <w:spacing w:after="60"/>
      </w:pPr>
      <w:r>
        <w:t xml:space="preserve"/>
      </w:r>
    </w:p>
    <w:p>
      <w:pPr>
        <w:spacing w:after="50"/>
      </w:pPr>
      <w:r>
        <w:rPr>
          <w:b/>
          <w:bCs/>
          <w:color w:val="1A2740"/>
          <w:sz w:val="18"/>
          <w:szCs w:val="18"/>
        </w:rPr>
        <w:t xml:space="preserve">Authorised signatory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Name</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Role</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Signature</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Date</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bl>
    <w:p>
      <w:pPr>
        <w:spacing w:after="120"/>
      </w:pPr>
      <w:r>
        <w:t xml:space="preserve"/>
      </w:r>
    </w:p>
    <w:p>
      <w:pPr>
        <w:pBdr>
          <w:left w:val="single" w:color="B8A06A" w:sz="18" w:space="12"/>
        </w:pBdr>
        <w:shd w:fill="F5F0E8" w:val="clear"/>
        <w:spacing w:after="60"/>
        <w:ind w:left="60"/>
      </w:pPr>
      <w:r>
        <w:rPr>
          <w:b/>
          <w:bCs/>
          <w:color w:val="1A2740"/>
          <w:sz w:val="18"/>
          <w:szCs w:val="18"/>
        </w:rPr>
        <w:t xml:space="preserve">For CEA office use only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Tier confirmed</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Budget band confirmed</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Annual fee</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Funding Readiness baseline (%)</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Decision (approved / pending / declined)</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Reviewed by</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7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Notes / conditions</w:t>
            </w:r>
          </w:p>
        </w:tc>
        <w:tc>
          <w:tcPr>
            <w:tcW w:type="dxa" w:w="666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bl>
    <w:sectPr>
      <w:headerReference w:type="default" r:id="rId7"/>
      <w:footerReference w:type="default" r:id="rId8"/>
      <w:pgSz w:w="12240" w:h="15840" w:orient="portrait"/>
      <w:pgMar w:top="1500" w:right="1440" w:bottom="1200" w:left="1440" w:header="680" w:footer="5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D9C7" w:sz="4" w:space="4"/>
      </w:pBdr>
      <w:tabs>
        <w:tab w:val="right" w:pos="9360"/>
      </w:tabs>
    </w:pPr>
    <w:r>
      <w:rPr>
        <w:b/>
        <w:bCs/>
        <w:color w:val="1A2740"/>
        <w:sz w:val="15"/>
        <w:szCs w:val="15"/>
      </w:rPr>
      <w:t xml:space="preserve">Catalyst East Africa</w:t>
    </w:r>
    <w:r>
      <w:rPr>
        <w:color w:val="B8A06A"/>
        <w:sz w:val="15"/>
        <w:szCs w:val="15"/>
      </w:rPr>
      <w:t xml:space="preserve">  —  Membership Application Form</w:t>
    </w:r>
    <w:r>
      <w:rPr>
        <w:color w:val="6B6B6B"/>
        <w:sz w:val="15"/>
        <w:szCs w:val="15"/>
      </w:rPr>
      <w:t xml:space="preserve">	Page </w:t>
    </w:r>
    <w:r>
      <w:rPr>
        <w:color w:val="6B6B6B"/>
        <w:sz w:val="15"/>
        <w:szCs w:val="15"/>
      </w:rPr>
      <w:fldChar w:fldCharType="begin"/>
      <w:instrText xml:space="preserve">PAGE</w:instrText>
      <w:fldChar w:fldCharType="separate"/>
      <w:fldChar w:fldCharType="end"/>
    </w:r>
    <w:r>
      <w:rPr>
        <w:color w:val="6B6B6B"/>
        <w:sz w:val="15"/>
        <w:szCs w:val="15"/>
      </w:rPr>
      <w:t xml:space="preserve"> of </w:t>
    </w:r>
    <w:r>
      <w:rPr>
        <w:color w:val="6B6B6B"/>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3200"/>
      <w:gridCol w:w="6160"/>
    </w:tblGrid>
    <w:tr>
      <w:tc>
        <w:tcPr>
          <w:tcW w:type="dxa" w:w="3200"/>
          <w:tcBorders>
            <w:top w:val="none" w:color="FFFFFF" w:sz="0"/>
            <w:left w:val="none" w:color="FFFFFF" w:sz="0"/>
            <w:bottom w:val="none" w:color="FFFFFF" w:sz="0"/>
            <w:right w:val="none" w:color="FFFFFF" w:sz="0"/>
          </w:tcBorders>
          <w:vAlign w:val="center"/>
        </w:tcPr>
        <w:p>
          <w:r>
            <w:drawing>
              <wp:inline distT="0" distB="0" distL="0" distR="0">
                <wp:extent cx="990600" cy="333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990600" cy="333375"/>
                        </a:xfrm>
                        <a:prstGeom prst="rect">
                          <a:avLst/>
                        </a:prstGeom>
                      </pic:spPr>
                    </pic:pic>
                  </a:graphicData>
                </a:graphic>
              </wp:inline>
            </w:drawing>
          </w:r>
        </w:p>
      </w:tc>
      <w:tc>
        <w:tcPr>
          <w:tcW w:type="dxa" w:w="6160"/>
          <w:tcBorders>
            <w:top w:val="none" w:color="FFFFFF" w:sz="0"/>
            <w:left w:val="none" w:color="FFFFFF" w:sz="0"/>
            <w:bottom w:val="none" w:color="FFFFFF" w:sz="0"/>
            <w:right w:val="none" w:color="FFFFFF" w:sz="0"/>
          </w:tcBorders>
          <w:vAlign w:val="center"/>
        </w:tcPr>
        <w:p>
          <w:pPr>
            <w:spacing w:after="0"/>
            <w:jc w:val="right"/>
          </w:pPr>
          <w:r>
            <w:rPr>
              <w:b/>
              <w:bCs/>
              <w:color w:val="1A2740"/>
              <w:sz w:val="15"/>
              <w:szCs w:val="15"/>
            </w:rPr>
            <w:t xml:space="preserve">www.catalysteastafrica.org</w:t>
          </w:r>
          <w:r>
            <w:rPr>
              <w:color w:val="6B6B6B"/>
              <w:sz w:val="15"/>
              <w:szCs w:val="15"/>
            </w:rPr>
            <w:t xml:space="preserve">   |   info@catalysteastafrica.org</w:t>
          </w:r>
        </w:p>
        <w:p>
          <w:pPr>
            <w:spacing w:after="0"/>
            <w:jc w:val="right"/>
          </w:pPr>
          <w:r>
            <w:rPr>
              <w:color w:val="6B6B6B"/>
              <w:sz w:val="15"/>
              <w:szCs w:val="15"/>
            </w:rPr>
            <w:t xml:space="preserve">PO Box 501, Entebbe, Uganda</w:t>
          </w:r>
        </w:p>
      </w:tc>
    </w:tr>
  </w:tbl>
  <w:p>
    <w:pPr>
      <w:pBdr>
        <w:bottom w:val="single" w:color="B8A06A" w:sz="8" w:space="3"/>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B8A06A" w:sz="6" w:space="6"/>
      </w:pBdr>
      <w:spacing w:after="110" w:before="240"/>
      <w:outlineLvl w:val="0"/>
    </w:pPr>
    <w:rPr>
      <w:rFonts w:ascii="Arial" w:cs="Arial" w:eastAsia="Arial" w:hAnsi="Arial"/>
      <w:b/>
      <w:bCs/>
      <w:color w:val="1A27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ea00a272ea8fc560b114eeceeecf262305f840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CEA — Membership Application Form</dc:title>
  <dc:creator>Catalyst East Africa</dc:creator>
  <cp:lastModifiedBy>Un-named</cp:lastModifiedBy>
  <cp:revision>1</cp:revision>
  <dcterms:created xsi:type="dcterms:W3CDTF">2026-06-26T11:02:01.123Z</dcterms:created>
  <dcterms:modified xsi:type="dcterms:W3CDTF">2026-06-26T11:02:01.136Z</dcterms:modified>
</cp:coreProperties>
</file>

<file path=docProps/custom.xml><?xml version="1.0" encoding="utf-8"?>
<Properties xmlns="http://schemas.openxmlformats.org/officeDocument/2006/custom-properties" xmlns:vt="http://schemas.openxmlformats.org/officeDocument/2006/docPropsVTypes"/>
</file>